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D8" w:rsidRDefault="003856D8" w:rsidP="003856D8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Best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Environmental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Management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Practices</w:t>
      </w:r>
      <w:proofErr w:type="spellEnd"/>
    </w:p>
    <w:p w:rsidR="003856D8" w:rsidRDefault="003856D8" w:rsidP="003856D8">
      <w:pPr>
        <w:pStyle w:val="a3"/>
        <w:spacing w:line="360" w:lineRule="auto"/>
        <w:rPr>
          <w:sz w:val="28"/>
          <w:szCs w:val="28"/>
          <w:lang w:val="uk-UA"/>
        </w:rPr>
      </w:pPr>
    </w:p>
    <w:p w:rsidR="003856D8" w:rsidRPr="003856D8" w:rsidRDefault="003856D8" w:rsidP="00BE283F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856D8">
        <w:rPr>
          <w:b/>
          <w:sz w:val="28"/>
          <w:szCs w:val="28"/>
          <w:lang w:val="uk-UA"/>
        </w:rPr>
        <w:t>Метою</w:t>
      </w:r>
      <w:r w:rsidRPr="003856D8">
        <w:rPr>
          <w:sz w:val="28"/>
          <w:szCs w:val="28"/>
          <w:lang w:val="uk-UA"/>
        </w:rPr>
        <w:t xml:space="preserve"> викладання навчальної дисципліни «</w:t>
      </w:r>
      <w:proofErr w:type="spellStart"/>
      <w:r>
        <w:rPr>
          <w:sz w:val="28"/>
          <w:szCs w:val="28"/>
        </w:rPr>
        <w:t>Best</w:t>
      </w:r>
      <w:proofErr w:type="spellEnd"/>
      <w:r w:rsidRPr="003856D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Environmental</w:t>
      </w:r>
      <w:proofErr w:type="spellEnd"/>
      <w:r w:rsidRPr="003856D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 w:rsidRPr="003856D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Practices</w:t>
      </w:r>
      <w:proofErr w:type="spellEnd"/>
      <w:r w:rsidRPr="003856D8">
        <w:rPr>
          <w:sz w:val="28"/>
          <w:szCs w:val="28"/>
          <w:lang w:val="uk-UA"/>
        </w:rPr>
        <w:t>» є формування у майбутніх фахівців – екологів теоретичних та практичних знань щодо найкращих існуючих практик з екологічного менеджменту.</w:t>
      </w:r>
    </w:p>
    <w:p w:rsidR="003856D8" w:rsidRPr="00BE283F" w:rsidRDefault="003856D8" w:rsidP="00BE283F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BE283F">
        <w:rPr>
          <w:b/>
          <w:sz w:val="28"/>
          <w:szCs w:val="28"/>
          <w:lang w:val="uk-UA"/>
        </w:rPr>
        <w:t>Основним завданням</w:t>
      </w:r>
      <w:r w:rsidRPr="00BE283F">
        <w:rPr>
          <w:sz w:val="28"/>
          <w:szCs w:val="28"/>
          <w:lang w:val="uk-UA"/>
        </w:rPr>
        <w:t xml:space="preserve"> вивчення дисципліни «</w:t>
      </w:r>
      <w:proofErr w:type="spellStart"/>
      <w:r>
        <w:rPr>
          <w:sz w:val="28"/>
          <w:szCs w:val="28"/>
        </w:rPr>
        <w:t>Best</w:t>
      </w:r>
      <w:proofErr w:type="spellEnd"/>
      <w:r w:rsidRPr="00BE283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Environmental</w:t>
      </w:r>
      <w:proofErr w:type="spellEnd"/>
      <w:r w:rsidRPr="00BE283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 w:rsidRPr="00BE283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Practices</w:t>
      </w:r>
      <w:proofErr w:type="spellEnd"/>
      <w:r w:rsidRPr="00BE283F">
        <w:rPr>
          <w:sz w:val="28"/>
          <w:szCs w:val="28"/>
          <w:lang w:val="uk-UA"/>
        </w:rPr>
        <w:t>» - є надання знань з сучасних практик екологічного менеджменту.</w:t>
      </w:r>
    </w:p>
    <w:p w:rsidR="003856D8" w:rsidRDefault="003856D8" w:rsidP="00BE283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дано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ни</w:t>
      </w:r>
      <w:r>
        <w:rPr>
          <w:sz w:val="28"/>
          <w:szCs w:val="28"/>
          <w:lang w:val="uk-UA"/>
        </w:rPr>
        <w:t xml:space="preserve"> студенти отримують знання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тем: 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Міжнародна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стандартизації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Стандарти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серії</w:t>
      </w:r>
      <w:proofErr w:type="spellEnd"/>
      <w:r>
        <w:rPr>
          <w:sz w:val="28"/>
          <w:szCs w:val="28"/>
        </w:rPr>
        <w:t xml:space="preserve"> ISO 14000 та ISO 9000. Система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.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Стандарт ISO 9001: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маркування</w:t>
      </w:r>
      <w:proofErr w:type="spellEnd"/>
      <w:r w:rsidR="001D69DB">
        <w:rPr>
          <w:sz w:val="28"/>
          <w:szCs w:val="28"/>
          <w:lang w:val="uk-UA"/>
        </w:rPr>
        <w:t>.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проектних</w:t>
      </w:r>
      <w:proofErr w:type="spellEnd"/>
      <w:r>
        <w:rPr>
          <w:sz w:val="28"/>
          <w:szCs w:val="28"/>
        </w:rPr>
        <w:t xml:space="preserve"> заявок</w:t>
      </w:r>
      <w:r w:rsidR="001D69DB">
        <w:rPr>
          <w:sz w:val="28"/>
          <w:szCs w:val="28"/>
          <w:lang w:val="uk-UA"/>
        </w:rPr>
        <w:t>.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Екологічна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політика</w:t>
      </w:r>
      <w:proofErr w:type="spellEnd"/>
      <w:proofErr w:type="gramStart"/>
      <w:r>
        <w:rPr>
          <w:sz w:val="28"/>
          <w:szCs w:val="28"/>
        </w:rPr>
        <w:t xml:space="preserve"> ЄС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 w:rsidR="001D69DB">
        <w:rPr>
          <w:sz w:val="28"/>
          <w:szCs w:val="28"/>
          <w:lang w:val="uk-UA"/>
        </w:rPr>
        <w:t>.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життєвого</w:t>
      </w:r>
      <w:proofErr w:type="spellEnd"/>
      <w:r>
        <w:rPr>
          <w:sz w:val="28"/>
          <w:szCs w:val="28"/>
        </w:rPr>
        <w:t xml:space="preserve"> циклу</w:t>
      </w:r>
      <w:r w:rsidR="001D69DB">
        <w:rPr>
          <w:sz w:val="28"/>
          <w:szCs w:val="28"/>
          <w:lang w:val="uk-UA"/>
        </w:rPr>
        <w:t>.</w:t>
      </w:r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Практики </w:t>
      </w:r>
      <w:proofErr w:type="spellStart"/>
      <w:r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менеджменту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автомобілів</w:t>
      </w:r>
      <w:proofErr w:type="spellEnd"/>
      <w:r w:rsidR="001D69DB">
        <w:rPr>
          <w:sz w:val="28"/>
          <w:szCs w:val="28"/>
          <w:lang w:val="uk-UA"/>
        </w:rPr>
        <w:t>.</w:t>
      </w:r>
      <w:bookmarkStart w:id="0" w:name="_GoBack"/>
      <w:bookmarkEnd w:id="0"/>
    </w:p>
    <w:p w:rsidR="003856D8" w:rsidRDefault="003856D8" w:rsidP="00BE283F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Практики </w:t>
      </w:r>
      <w:proofErr w:type="spellStart"/>
      <w:r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менеджменту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сферах </w:t>
      </w:r>
      <w:proofErr w:type="spellStart"/>
      <w:r>
        <w:rPr>
          <w:sz w:val="28"/>
          <w:szCs w:val="28"/>
        </w:rPr>
        <w:t>людської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3856D8" w:rsidRDefault="003856D8" w:rsidP="00BE283F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Навчальна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Practices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3856D8">
      <w:pPr>
        <w:spacing w:line="360" w:lineRule="auto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35F2371F"/>
    <w:multiLevelType w:val="hybridMultilevel"/>
    <w:tmpl w:val="DD70CC18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1D69DB"/>
    <w:rsid w:val="002634AA"/>
    <w:rsid w:val="003856D8"/>
    <w:rsid w:val="003D1430"/>
    <w:rsid w:val="003E6E9F"/>
    <w:rsid w:val="004801CB"/>
    <w:rsid w:val="005A1B07"/>
    <w:rsid w:val="007149E3"/>
    <w:rsid w:val="007820B2"/>
    <w:rsid w:val="00814248"/>
    <w:rsid w:val="00823D3B"/>
    <w:rsid w:val="0082421D"/>
    <w:rsid w:val="00A30D2D"/>
    <w:rsid w:val="00BB50F6"/>
    <w:rsid w:val="00BE283F"/>
    <w:rsid w:val="00D83765"/>
    <w:rsid w:val="00DF0BDB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56D8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856D8"/>
    <w:rPr>
      <w:rFonts w:eastAsia="Times New Roman"/>
      <w:sz w:val="19"/>
      <w:szCs w:val="19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56D8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856D8"/>
    <w:rPr>
      <w:rFonts w:eastAsia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7</cp:revision>
  <dcterms:created xsi:type="dcterms:W3CDTF">2020-06-02T11:20:00Z</dcterms:created>
  <dcterms:modified xsi:type="dcterms:W3CDTF">2020-06-15T10:43:00Z</dcterms:modified>
</cp:coreProperties>
</file>