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EC845" w14:textId="77777777" w:rsidR="00744384" w:rsidRP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Анотація до дисципліни</w:t>
      </w:r>
    </w:p>
    <w:p w14:paraId="22C5D995" w14:textId="77777777" w:rsid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w:t>
      </w:r>
      <w:r w:rsidR="007F7E65" w:rsidRPr="007F7E65">
        <w:rPr>
          <w:rFonts w:ascii="Times New Roman" w:hAnsi="Times New Roman" w:cs="Times New Roman"/>
          <w:b/>
          <w:sz w:val="24"/>
          <w:szCs w:val="24"/>
          <w:lang w:val="uk-UA"/>
        </w:rPr>
        <w:t>Методика викладання у вищій школі</w:t>
      </w:r>
      <w:r w:rsidRPr="00CB746E">
        <w:rPr>
          <w:rFonts w:ascii="Times New Roman" w:hAnsi="Times New Roman" w:cs="Times New Roman"/>
          <w:b/>
          <w:sz w:val="24"/>
          <w:szCs w:val="24"/>
          <w:lang w:val="uk-UA"/>
        </w:rPr>
        <w:t>»</w:t>
      </w:r>
    </w:p>
    <w:p w14:paraId="1B38ECCB" w14:textId="77777777" w:rsidR="00CB746E" w:rsidRPr="00CB746E" w:rsidRDefault="00CB746E" w:rsidP="00CB746E">
      <w:pPr>
        <w:spacing w:after="0" w:line="360" w:lineRule="auto"/>
        <w:jc w:val="center"/>
        <w:rPr>
          <w:rFonts w:ascii="Times New Roman" w:hAnsi="Times New Roman" w:cs="Times New Roman"/>
          <w:b/>
          <w:sz w:val="24"/>
          <w:szCs w:val="24"/>
          <w:lang w:val="uk-UA"/>
        </w:rPr>
      </w:pPr>
    </w:p>
    <w:p w14:paraId="71E0DC0B" w14:textId="77777777" w:rsidR="00CB746E" w:rsidRDefault="00CB746E" w:rsidP="00CB746E">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CB746E">
        <w:rPr>
          <w:rFonts w:ascii="Times New Roman" w:hAnsi="Times New Roman" w:cs="Times New Roman"/>
          <w:sz w:val="24"/>
          <w:szCs w:val="24"/>
          <w:lang w:val="uk-UA"/>
        </w:rPr>
        <w:t>авчальн</w:t>
      </w:r>
      <w:r>
        <w:rPr>
          <w:rFonts w:ascii="Times New Roman" w:hAnsi="Times New Roman" w:cs="Times New Roman"/>
          <w:sz w:val="24"/>
          <w:szCs w:val="24"/>
          <w:lang w:val="uk-UA"/>
        </w:rPr>
        <w:t>а</w:t>
      </w:r>
      <w:r w:rsidRPr="00CB746E">
        <w:rPr>
          <w:rFonts w:ascii="Times New Roman" w:hAnsi="Times New Roman" w:cs="Times New Roman"/>
          <w:sz w:val="24"/>
          <w:szCs w:val="24"/>
          <w:lang w:val="uk-UA"/>
        </w:rPr>
        <w:t xml:space="preserve"> дисципліни «</w:t>
      </w:r>
      <w:r w:rsidR="007F7E65" w:rsidRPr="007F7E65">
        <w:rPr>
          <w:rFonts w:ascii="Times New Roman" w:hAnsi="Times New Roman" w:cs="Times New Roman"/>
          <w:sz w:val="24"/>
          <w:szCs w:val="24"/>
          <w:lang w:val="uk-UA"/>
        </w:rPr>
        <w:t>Методика викладання у вищій школі</w:t>
      </w:r>
      <w:r w:rsidRPr="00CB746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входить до </w:t>
      </w:r>
      <w:r w:rsidRPr="00CB746E">
        <w:rPr>
          <w:rFonts w:ascii="Times New Roman" w:hAnsi="Times New Roman" w:cs="Times New Roman"/>
          <w:sz w:val="24"/>
          <w:szCs w:val="24"/>
          <w:lang w:val="uk-UA"/>
        </w:rPr>
        <w:t>освітньо-професійн</w:t>
      </w:r>
      <w:r w:rsidR="00943539">
        <w:rPr>
          <w:rFonts w:ascii="Times New Roman" w:hAnsi="Times New Roman" w:cs="Times New Roman"/>
          <w:sz w:val="24"/>
          <w:szCs w:val="24"/>
          <w:lang w:val="uk-UA"/>
        </w:rPr>
        <w:t>ої програми</w:t>
      </w:r>
      <w:r w:rsidRPr="00CB746E">
        <w:rPr>
          <w:rFonts w:ascii="Times New Roman" w:hAnsi="Times New Roman" w:cs="Times New Roman"/>
          <w:sz w:val="24"/>
          <w:szCs w:val="24"/>
          <w:lang w:val="uk-UA"/>
        </w:rPr>
        <w:t xml:space="preserve"> підготовки магістрів</w:t>
      </w:r>
      <w:r>
        <w:rPr>
          <w:rFonts w:ascii="Times New Roman" w:hAnsi="Times New Roman" w:cs="Times New Roman"/>
          <w:sz w:val="24"/>
          <w:szCs w:val="24"/>
          <w:lang w:val="uk-UA"/>
        </w:rPr>
        <w:t xml:space="preserve"> </w:t>
      </w:r>
      <w:r w:rsidR="00943539">
        <w:rPr>
          <w:rFonts w:ascii="Times New Roman" w:hAnsi="Times New Roman" w:cs="Times New Roman"/>
          <w:sz w:val="24"/>
          <w:szCs w:val="24"/>
          <w:lang w:val="uk-UA"/>
        </w:rPr>
        <w:t xml:space="preserve">«Екологія та охорона навколишнього середовища» </w:t>
      </w:r>
      <w:r w:rsidRPr="00CB746E">
        <w:rPr>
          <w:rFonts w:ascii="Times New Roman" w:hAnsi="Times New Roman" w:cs="Times New Roman"/>
          <w:sz w:val="24"/>
          <w:szCs w:val="24"/>
          <w:lang w:val="uk-UA"/>
        </w:rPr>
        <w:t>спеціальності</w:t>
      </w:r>
      <w:r>
        <w:rPr>
          <w:rFonts w:ascii="Times New Roman" w:hAnsi="Times New Roman" w:cs="Times New Roman"/>
          <w:sz w:val="24"/>
          <w:szCs w:val="24"/>
          <w:lang w:val="uk-UA"/>
        </w:rPr>
        <w:t xml:space="preserve"> 101 «Екологія»</w:t>
      </w:r>
      <w:r w:rsidRPr="00CB746E">
        <w:rPr>
          <w:rFonts w:ascii="Times New Roman" w:hAnsi="Times New Roman" w:cs="Times New Roman"/>
          <w:sz w:val="24"/>
          <w:szCs w:val="24"/>
          <w:lang w:val="uk-UA"/>
        </w:rPr>
        <w:t>.</w:t>
      </w:r>
    </w:p>
    <w:p w14:paraId="5A6689F4" w14:textId="77777777" w:rsidR="00CB746E" w:rsidRDefault="00CB746E" w:rsidP="00B146F6">
      <w:pPr>
        <w:spacing w:after="0" w:line="360" w:lineRule="auto"/>
        <w:ind w:firstLine="709"/>
        <w:jc w:val="both"/>
        <w:rPr>
          <w:rFonts w:ascii="Times New Roman" w:hAnsi="Times New Roman" w:cs="Times New Roman"/>
          <w:sz w:val="24"/>
          <w:szCs w:val="24"/>
          <w:lang w:val="uk-UA"/>
        </w:rPr>
      </w:pPr>
      <w:r w:rsidRPr="00CB746E">
        <w:rPr>
          <w:rFonts w:ascii="Times New Roman" w:hAnsi="Times New Roman" w:cs="Times New Roman"/>
          <w:sz w:val="24"/>
          <w:szCs w:val="24"/>
          <w:lang w:val="uk-UA"/>
        </w:rPr>
        <w:t>Мет</w:t>
      </w:r>
      <w:r>
        <w:rPr>
          <w:rFonts w:ascii="Times New Roman" w:hAnsi="Times New Roman" w:cs="Times New Roman"/>
          <w:sz w:val="24"/>
          <w:szCs w:val="24"/>
          <w:lang w:val="uk-UA"/>
        </w:rPr>
        <w:t xml:space="preserve">ою </w:t>
      </w:r>
      <w:r w:rsidRPr="00CB746E">
        <w:rPr>
          <w:rFonts w:ascii="Times New Roman" w:hAnsi="Times New Roman" w:cs="Times New Roman"/>
          <w:sz w:val="24"/>
          <w:szCs w:val="24"/>
          <w:lang w:val="uk-UA"/>
        </w:rPr>
        <w:t xml:space="preserve">навчальної дисципліни </w:t>
      </w:r>
      <w:r>
        <w:rPr>
          <w:rFonts w:ascii="Times New Roman" w:hAnsi="Times New Roman" w:cs="Times New Roman"/>
          <w:sz w:val="24"/>
          <w:szCs w:val="24"/>
          <w:lang w:val="uk-UA"/>
        </w:rPr>
        <w:t>є</w:t>
      </w:r>
      <w:r w:rsidR="007F7E65">
        <w:rPr>
          <w:rFonts w:ascii="Times New Roman" w:hAnsi="Times New Roman" w:cs="Times New Roman"/>
          <w:sz w:val="24"/>
          <w:szCs w:val="24"/>
          <w:lang w:val="uk-UA"/>
        </w:rPr>
        <w:t xml:space="preserve"> </w:t>
      </w:r>
      <w:r w:rsidR="007F7E65" w:rsidRPr="007F7E65">
        <w:rPr>
          <w:rFonts w:ascii="Times New Roman" w:hAnsi="Times New Roman" w:cs="Times New Roman"/>
          <w:sz w:val="24"/>
          <w:szCs w:val="24"/>
          <w:lang w:val="uk-UA"/>
        </w:rPr>
        <w:t>ознайомлення студентів із сучасними методиками викладання навчальних дисциплін у вищій школі, методологією розробки методичних матеріалів до викладання дисциплін та формування вмінь щодо проведення всіх форм занять.</w:t>
      </w:r>
      <w:r>
        <w:rPr>
          <w:rFonts w:ascii="Times New Roman" w:hAnsi="Times New Roman" w:cs="Times New Roman"/>
          <w:sz w:val="24"/>
          <w:szCs w:val="24"/>
          <w:lang w:val="uk-UA"/>
        </w:rPr>
        <w:t xml:space="preserve"> </w:t>
      </w:r>
      <w:r w:rsidR="007F7E65">
        <w:rPr>
          <w:rFonts w:ascii="Times New Roman" w:hAnsi="Times New Roman" w:cs="Times New Roman"/>
          <w:sz w:val="24"/>
          <w:szCs w:val="24"/>
          <w:lang w:val="uk-UA"/>
        </w:rPr>
        <w:t>Основні завдання в</w:t>
      </w:r>
      <w:r>
        <w:rPr>
          <w:rFonts w:ascii="Times New Roman" w:hAnsi="Times New Roman" w:cs="Times New Roman"/>
          <w:sz w:val="24"/>
          <w:szCs w:val="24"/>
          <w:lang w:val="uk-UA"/>
        </w:rPr>
        <w:t>ивчення даної дисципліни</w:t>
      </w:r>
      <w:r w:rsidR="007F7E65">
        <w:rPr>
          <w:rFonts w:ascii="Times New Roman" w:hAnsi="Times New Roman" w:cs="Times New Roman"/>
          <w:sz w:val="24"/>
          <w:szCs w:val="24"/>
          <w:lang w:val="uk-UA"/>
        </w:rPr>
        <w:t xml:space="preserve"> </w:t>
      </w:r>
      <w:r w:rsidR="007F7E65" w:rsidRPr="007F7E65">
        <w:rPr>
          <w:rFonts w:ascii="Times New Roman" w:hAnsi="Times New Roman" w:cs="Times New Roman"/>
          <w:sz w:val="24"/>
          <w:szCs w:val="24"/>
          <w:lang w:val="uk-UA"/>
        </w:rPr>
        <w:t>полягають в ознайомленні студентів із основними принципами, методами, формами організації, технологіями виховної, навчальної та організаторської діяльності викладача у вищій школі. Курс направлений на підготовку фахівців-екологів з високим методологічним рівнем викладання фундаментальних екологічних знань, формування екологічного мислення та екологічної культури особистості на основі екологізації спеціальних навчальних дисциплін та екологічного просвітництва.</w:t>
      </w:r>
    </w:p>
    <w:p w14:paraId="2AC74E80" w14:textId="77777777" w:rsidR="003D64FE" w:rsidRPr="00CB746E" w:rsidRDefault="003D64FE" w:rsidP="00CB746E">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н</w:t>
      </w:r>
      <w:r w:rsidR="003D21C6">
        <w:rPr>
          <w:rFonts w:ascii="Times New Roman" w:hAnsi="Times New Roman" w:cs="Times New Roman"/>
          <w:sz w:val="24"/>
          <w:szCs w:val="24"/>
          <w:lang w:val="uk-UA"/>
        </w:rPr>
        <w:t>а</w:t>
      </w:r>
      <w:r w:rsidR="00F8652B">
        <w:rPr>
          <w:rFonts w:ascii="Times New Roman" w:hAnsi="Times New Roman" w:cs="Times New Roman"/>
          <w:sz w:val="24"/>
          <w:szCs w:val="24"/>
          <w:lang w:val="uk-UA"/>
        </w:rPr>
        <w:t>в</w:t>
      </w:r>
      <w:r w:rsidR="003D21C6">
        <w:rPr>
          <w:rFonts w:ascii="Times New Roman" w:hAnsi="Times New Roman" w:cs="Times New Roman"/>
          <w:sz w:val="24"/>
          <w:szCs w:val="24"/>
          <w:lang w:val="uk-UA"/>
        </w:rPr>
        <w:t xml:space="preserve">чальної дисципліни містить </w:t>
      </w:r>
      <w:r w:rsidR="006A1A0B">
        <w:rPr>
          <w:rFonts w:ascii="Times New Roman" w:hAnsi="Times New Roman" w:cs="Times New Roman"/>
          <w:sz w:val="24"/>
          <w:szCs w:val="24"/>
          <w:lang w:val="uk-UA"/>
        </w:rPr>
        <w:t xml:space="preserve">2 розділи, </w:t>
      </w:r>
      <w:r w:rsidR="007F7E65">
        <w:rPr>
          <w:rFonts w:ascii="Times New Roman" w:hAnsi="Times New Roman" w:cs="Times New Roman"/>
          <w:sz w:val="24"/>
          <w:szCs w:val="24"/>
          <w:lang w:val="uk-UA"/>
        </w:rPr>
        <w:t>6</w:t>
      </w:r>
      <w:r w:rsidR="00F8652B">
        <w:rPr>
          <w:rFonts w:ascii="Times New Roman" w:hAnsi="Times New Roman" w:cs="Times New Roman"/>
          <w:sz w:val="24"/>
          <w:szCs w:val="24"/>
          <w:lang w:val="uk-UA"/>
        </w:rPr>
        <w:t xml:space="preserve"> тем. Загальна кількість годин:</w:t>
      </w:r>
      <w:r>
        <w:rPr>
          <w:rFonts w:ascii="Times New Roman" w:hAnsi="Times New Roman" w:cs="Times New Roman"/>
          <w:sz w:val="24"/>
          <w:szCs w:val="24"/>
          <w:lang w:val="uk-UA"/>
        </w:rPr>
        <w:t xml:space="preserve"> 120. Кількість кредитів </w:t>
      </w:r>
      <w:r w:rsidRPr="003D64FE">
        <w:rPr>
          <w:rFonts w:ascii="Times New Roman" w:hAnsi="Times New Roman" w:cs="Times New Roman"/>
          <w:sz w:val="24"/>
          <w:szCs w:val="24"/>
          <w:lang w:val="uk-UA"/>
        </w:rPr>
        <w:t>ECTS: 4</w:t>
      </w:r>
      <w:r>
        <w:rPr>
          <w:rFonts w:ascii="Times New Roman" w:hAnsi="Times New Roman" w:cs="Times New Roman"/>
          <w:sz w:val="24"/>
          <w:szCs w:val="24"/>
          <w:lang w:val="uk-UA"/>
        </w:rPr>
        <w:t>.</w:t>
      </w:r>
    </w:p>
    <w:p w14:paraId="3B1B5DD1" w14:textId="6A505B33" w:rsidR="00CB746E" w:rsidRDefault="00CB746E" w:rsidP="00CB746E">
      <w:pPr>
        <w:spacing w:after="0" w:line="360" w:lineRule="auto"/>
        <w:rPr>
          <w:rFonts w:ascii="Times New Roman" w:hAnsi="Times New Roman" w:cs="Times New Roman"/>
          <w:sz w:val="24"/>
          <w:szCs w:val="24"/>
          <w:lang w:val="uk-UA"/>
        </w:rPr>
      </w:pPr>
    </w:p>
    <w:p w14:paraId="7C89AAD7" w14:textId="77777777" w:rsidR="00605B9A" w:rsidRDefault="00605B9A" w:rsidP="00605B9A">
      <w:pPr>
        <w:spacing w:after="0" w:line="36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Course Annotation</w:t>
      </w:r>
    </w:p>
    <w:p w14:paraId="486C00E7" w14:textId="77777777" w:rsidR="00605B9A" w:rsidRDefault="00605B9A" w:rsidP="00605B9A">
      <w:pPr>
        <w:spacing w:after="0" w:line="36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"Teaching Methods in High School"</w:t>
      </w:r>
    </w:p>
    <w:p w14:paraId="726B6F10" w14:textId="77777777" w:rsidR="00605B9A" w:rsidRDefault="00605B9A" w:rsidP="00605B9A">
      <w:pPr>
        <w:spacing w:after="0" w:line="360" w:lineRule="auto"/>
        <w:ind w:firstLine="709"/>
        <w:jc w:val="both"/>
        <w:rPr>
          <w:rFonts w:ascii="Times New Roman" w:hAnsi="Times New Roman" w:cs="Times New Roman"/>
          <w:sz w:val="24"/>
          <w:szCs w:val="24"/>
          <w:lang w:val="en-US"/>
        </w:rPr>
      </w:pPr>
    </w:p>
    <w:p w14:paraId="1E90AE27" w14:textId="77777777" w:rsidR="00605B9A" w:rsidRDefault="00605B9A" w:rsidP="00605B9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course "Teaching Methods for High School" is a part of the Ecology and Environmental Protection master training program, specialty – 101 "Ecology".</w:t>
      </w:r>
    </w:p>
    <w:p w14:paraId="2F75D307" w14:textId="77777777" w:rsidR="00605B9A" w:rsidRDefault="00605B9A" w:rsidP="00605B9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purpose of the course is to acquaint students with modern methods of teaching in high school, the ways of developing methodological and teaching materials, and the formation of skills necessary for carrying out all forms of classes. The course main objectives are to provide students with the basic principles, methods, forms, technologies of educational, training and organizational activities of a high school teacher. The course is aimed at training environmentalists with a high methodological level of teaching fundamental environmental disciplines, forming environmental thinking and environmental culture of an individual due to environmental education.</w:t>
      </w:r>
    </w:p>
    <w:p w14:paraId="562D8A9C" w14:textId="77777777" w:rsidR="00605B9A" w:rsidRDefault="00605B9A" w:rsidP="00605B9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course program includes 2 sections, 6 topics. Total number of hours: 120. ECTS credits: 4.</w:t>
      </w:r>
    </w:p>
    <w:p w14:paraId="27C7ADAA" w14:textId="77777777" w:rsidR="00605B9A" w:rsidRPr="00605B9A" w:rsidRDefault="00605B9A" w:rsidP="00CB746E">
      <w:pPr>
        <w:spacing w:after="0" w:line="360" w:lineRule="auto"/>
        <w:rPr>
          <w:rFonts w:ascii="Times New Roman" w:hAnsi="Times New Roman" w:cs="Times New Roman"/>
          <w:sz w:val="24"/>
          <w:szCs w:val="24"/>
          <w:lang w:val="en-US"/>
        </w:rPr>
      </w:pPr>
      <w:bookmarkStart w:id="0" w:name="_GoBack"/>
      <w:bookmarkEnd w:id="0"/>
    </w:p>
    <w:sectPr w:rsidR="00605B9A" w:rsidRPr="00605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9B0"/>
    <w:rsid w:val="001B60C4"/>
    <w:rsid w:val="003D21C6"/>
    <w:rsid w:val="003D64FE"/>
    <w:rsid w:val="005E24C2"/>
    <w:rsid w:val="00605B9A"/>
    <w:rsid w:val="006439B0"/>
    <w:rsid w:val="006A1A0B"/>
    <w:rsid w:val="007F7E65"/>
    <w:rsid w:val="00943539"/>
    <w:rsid w:val="009F03E4"/>
    <w:rsid w:val="00B146F6"/>
    <w:rsid w:val="00C65E62"/>
    <w:rsid w:val="00CA3A42"/>
    <w:rsid w:val="00CB746E"/>
    <w:rsid w:val="00D11D1B"/>
    <w:rsid w:val="00E21BFF"/>
    <w:rsid w:val="00EE1A85"/>
    <w:rsid w:val="00EF6302"/>
    <w:rsid w:val="00F8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F4F4"/>
  <w15:docId w15:val="{8CB2805E-F344-4ECD-9ADA-8D428132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11</cp:revision>
  <dcterms:created xsi:type="dcterms:W3CDTF">2019-11-03T16:56:00Z</dcterms:created>
  <dcterms:modified xsi:type="dcterms:W3CDTF">2020-06-15T07:26:00Z</dcterms:modified>
</cp:coreProperties>
</file>