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D7" w:rsidRDefault="00E10C80" w:rsidP="007427F7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E10C80">
        <w:rPr>
          <w:b/>
          <w:sz w:val="28"/>
          <w:szCs w:val="28"/>
          <w:lang w:val="uk-UA"/>
        </w:rPr>
        <w:t>Радіоекологічна безпека</w:t>
      </w:r>
    </w:p>
    <w:p w:rsidR="00E10C80" w:rsidRDefault="00E10C80" w:rsidP="007427F7">
      <w:pPr>
        <w:spacing w:line="360" w:lineRule="auto"/>
        <w:ind w:firstLine="540"/>
        <w:jc w:val="center"/>
        <w:rPr>
          <w:szCs w:val="28"/>
          <w:lang w:val="uk-UA"/>
        </w:rPr>
      </w:pPr>
    </w:p>
    <w:p w:rsidR="00E10C80" w:rsidRDefault="00E10C80" w:rsidP="00E10C8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0C80">
        <w:rPr>
          <w:b/>
          <w:sz w:val="28"/>
          <w:szCs w:val="28"/>
          <w:lang w:val="uk-UA"/>
        </w:rPr>
        <w:t>Мета</w:t>
      </w:r>
      <w:r w:rsidRPr="00E10C80">
        <w:rPr>
          <w:sz w:val="28"/>
          <w:szCs w:val="28"/>
          <w:lang w:val="uk-UA"/>
        </w:rPr>
        <w:t xml:space="preserve"> викладання навчальної дисципліни – вивчення закономірностей міграції, розподілу й біологічної дії радіоактивних елементів у екосистемах. </w:t>
      </w:r>
    </w:p>
    <w:p w:rsidR="00814248" w:rsidRPr="00E10C80" w:rsidRDefault="00E10C80" w:rsidP="00E10C80">
      <w:pPr>
        <w:spacing w:line="360" w:lineRule="auto"/>
        <w:ind w:firstLine="709"/>
        <w:jc w:val="both"/>
        <w:rPr>
          <w:color w:val="000000"/>
          <w:lang w:val="uk-UA" w:eastAsia="uk-UA"/>
        </w:rPr>
      </w:pPr>
      <w:r w:rsidRPr="009C3474">
        <w:rPr>
          <w:b/>
          <w:sz w:val="28"/>
          <w:szCs w:val="28"/>
          <w:lang w:val="uk-UA"/>
        </w:rPr>
        <w:t>Основні завдання</w:t>
      </w:r>
      <w:r w:rsidRPr="00E10C80">
        <w:rPr>
          <w:sz w:val="28"/>
          <w:szCs w:val="28"/>
          <w:lang w:val="uk-UA"/>
        </w:rPr>
        <w:t xml:space="preserve"> вивчення дисципліни – виявлення характеру дії іонізуючих випромінювань на біоценози, всебічне вивчення особливостей прояву іонізуючого фактора, як важливого екологічного компонента зовнішнього середовища, здатного викликати сприятливі й негативні зміни в біогеоценозі. Широке використання іонізуючих випромінювань у різних сферах людської діяльності, винос радіонуклідів у навколишнє середовище і їхній вплив на біоту, глобальний характер процесів радіаційного впливу сприяли виділенню радіоекології в практично самостійну дисципліну.</w:t>
      </w: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</w:p>
    <w:p w:rsidR="00344E7E" w:rsidRPr="005B6BEA" w:rsidRDefault="00344E7E" w:rsidP="00344E7E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5B6BEA">
        <w:rPr>
          <w:b/>
          <w:bCs/>
          <w:sz w:val="28"/>
          <w:szCs w:val="28"/>
          <w:lang w:val="en-US"/>
        </w:rPr>
        <w:t>Radioecological</w:t>
      </w:r>
      <w:proofErr w:type="spellEnd"/>
      <w:r w:rsidRPr="005B6BEA">
        <w:rPr>
          <w:b/>
          <w:bCs/>
          <w:sz w:val="28"/>
          <w:szCs w:val="28"/>
          <w:lang w:val="en-US"/>
        </w:rPr>
        <w:t xml:space="preserve"> safety</w:t>
      </w:r>
    </w:p>
    <w:p w:rsidR="00344E7E" w:rsidRPr="005B6BEA" w:rsidRDefault="00344E7E" w:rsidP="00344E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4E7E" w:rsidRPr="005B6BEA" w:rsidRDefault="00344E7E" w:rsidP="00344E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6BEA">
        <w:rPr>
          <w:b/>
          <w:bCs/>
          <w:sz w:val="28"/>
          <w:szCs w:val="28"/>
          <w:lang w:val="en-US"/>
        </w:rPr>
        <w:t>The purpose</w:t>
      </w:r>
      <w:r w:rsidRPr="005B6BEA">
        <w:rPr>
          <w:sz w:val="28"/>
          <w:szCs w:val="28"/>
          <w:lang w:val="en-US"/>
        </w:rPr>
        <w:t xml:space="preserve"> of teaching the discipline is to study the patterns of migration, distribution and biological </w:t>
      </w:r>
      <w:r>
        <w:rPr>
          <w:sz w:val="28"/>
          <w:szCs w:val="28"/>
          <w:lang w:val="en-US"/>
        </w:rPr>
        <w:t>impact</w:t>
      </w:r>
      <w:r w:rsidRPr="005B6BEA">
        <w:rPr>
          <w:sz w:val="28"/>
          <w:szCs w:val="28"/>
          <w:lang w:val="en-US"/>
        </w:rPr>
        <w:t xml:space="preserve"> of radioactive elements in ecosystems.</w:t>
      </w:r>
    </w:p>
    <w:p w:rsidR="00344E7E" w:rsidRPr="005B6BEA" w:rsidRDefault="00344E7E" w:rsidP="00344E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6BEA">
        <w:rPr>
          <w:b/>
          <w:bCs/>
          <w:sz w:val="28"/>
          <w:szCs w:val="28"/>
          <w:lang w:val="en-US"/>
        </w:rPr>
        <w:t>The main tasks</w:t>
      </w:r>
      <w:r w:rsidRPr="005B6BEA">
        <w:rPr>
          <w:sz w:val="28"/>
          <w:szCs w:val="28"/>
          <w:lang w:val="en-US"/>
        </w:rPr>
        <w:t xml:space="preserve"> of studying the discipline are to identify the nature ionizing radiation on </w:t>
      </w:r>
      <w:proofErr w:type="spellStart"/>
      <w:r w:rsidRPr="005B6BEA">
        <w:rPr>
          <w:sz w:val="28"/>
          <w:szCs w:val="28"/>
          <w:lang w:val="en-US"/>
        </w:rPr>
        <w:t>biocenos</w:t>
      </w:r>
      <w:r>
        <w:rPr>
          <w:sz w:val="28"/>
          <w:szCs w:val="28"/>
          <w:lang w:val="en-US"/>
        </w:rPr>
        <w:t>i</w:t>
      </w:r>
      <w:r w:rsidRPr="005B6BEA">
        <w:rPr>
          <w:sz w:val="28"/>
          <w:szCs w:val="28"/>
          <w:lang w:val="en-US"/>
        </w:rPr>
        <w:t>s</w:t>
      </w:r>
      <w:proofErr w:type="spellEnd"/>
      <w:r w:rsidRPr="005B6BEA">
        <w:rPr>
          <w:sz w:val="28"/>
          <w:szCs w:val="28"/>
          <w:lang w:val="en-US"/>
        </w:rPr>
        <w:t>, comprehensive study</w:t>
      </w:r>
      <w:r w:rsidRPr="00344E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</w:t>
      </w:r>
      <w:r w:rsidRPr="005B6BEA">
        <w:rPr>
          <w:sz w:val="28"/>
          <w:szCs w:val="28"/>
          <w:lang w:val="en-US"/>
        </w:rPr>
        <w:t xml:space="preserve"> peculiarities of the ionizing factor as an important ecological component of the environment that can cause favorable and negative changes in the </w:t>
      </w:r>
      <w:proofErr w:type="spellStart"/>
      <w:r w:rsidRPr="005B6BEA">
        <w:rPr>
          <w:sz w:val="28"/>
          <w:szCs w:val="28"/>
          <w:lang w:val="en-US"/>
        </w:rPr>
        <w:t>biogeocenosis</w:t>
      </w:r>
      <w:proofErr w:type="spellEnd"/>
      <w:r w:rsidRPr="005B6BEA">
        <w:rPr>
          <w:sz w:val="28"/>
          <w:szCs w:val="28"/>
          <w:lang w:val="en-US"/>
        </w:rPr>
        <w:t xml:space="preserve">. Widespread use of ionizing radiation in various spheres of human activity, </w:t>
      </w:r>
      <w:r>
        <w:rPr>
          <w:sz w:val="28"/>
          <w:szCs w:val="28"/>
          <w:lang w:val="en-US"/>
        </w:rPr>
        <w:t>emission</w:t>
      </w:r>
      <w:r w:rsidRPr="005B6BEA">
        <w:rPr>
          <w:sz w:val="28"/>
          <w:szCs w:val="28"/>
          <w:lang w:val="en-US"/>
        </w:rPr>
        <w:t xml:space="preserve"> of radionuclides into the environment and their impact on biota, the global nature of radiation exposure processes ha</w:t>
      </w:r>
      <w:r>
        <w:rPr>
          <w:sz w:val="28"/>
          <w:szCs w:val="28"/>
          <w:lang w:val="en-US"/>
        </w:rPr>
        <w:t>s</w:t>
      </w:r>
      <w:r w:rsidRPr="005B6BEA">
        <w:rPr>
          <w:sz w:val="28"/>
          <w:szCs w:val="28"/>
          <w:lang w:val="en-US"/>
        </w:rPr>
        <w:t xml:space="preserve"> contributed to the allocation of radioecology </w:t>
      </w:r>
      <w:r>
        <w:rPr>
          <w:sz w:val="28"/>
          <w:szCs w:val="28"/>
          <w:lang w:val="en-US"/>
        </w:rPr>
        <w:t>as</w:t>
      </w:r>
      <w:r w:rsidRPr="005B6BEA"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>n almost</w:t>
      </w:r>
      <w:r w:rsidRPr="005B6BEA">
        <w:rPr>
          <w:sz w:val="28"/>
          <w:szCs w:val="28"/>
          <w:lang w:val="en-US"/>
        </w:rPr>
        <w:t xml:space="preserve"> independent discipline.</w:t>
      </w:r>
    </w:p>
    <w:p w:rsidR="00344E7E" w:rsidRPr="00E10C80" w:rsidRDefault="00344E7E" w:rsidP="00344E7E">
      <w:pPr>
        <w:spacing w:line="360" w:lineRule="auto"/>
        <w:jc w:val="both"/>
        <w:rPr>
          <w:color w:val="000000"/>
          <w:lang w:val="uk-UA" w:eastAsia="uk-UA"/>
        </w:rPr>
      </w:pPr>
    </w:p>
    <w:p w:rsidR="00344E7E" w:rsidRPr="0082421D" w:rsidRDefault="00344E7E" w:rsidP="00344E7E">
      <w:pPr>
        <w:spacing w:line="360" w:lineRule="auto"/>
        <w:rPr>
          <w:lang w:val="uk-UA"/>
        </w:rPr>
      </w:pPr>
    </w:p>
    <w:p w:rsidR="00814248" w:rsidRDefault="00814248" w:rsidP="00814248">
      <w:pPr>
        <w:spacing w:line="360" w:lineRule="auto"/>
        <w:jc w:val="center"/>
        <w:rPr>
          <w:color w:val="000000"/>
          <w:lang w:val="uk-UA" w:eastAsia="uk-UA"/>
        </w:rPr>
      </w:pPr>
      <w:bookmarkStart w:id="0" w:name="_GoBack"/>
      <w:bookmarkEnd w:id="0"/>
    </w:p>
    <w:p w:rsidR="00814248" w:rsidRPr="0082421D" w:rsidRDefault="00814248" w:rsidP="00814248">
      <w:pPr>
        <w:spacing w:line="360" w:lineRule="auto"/>
        <w:jc w:val="center"/>
        <w:rPr>
          <w:lang w:val="uk-UA"/>
        </w:rPr>
      </w:pPr>
    </w:p>
    <w:sectPr w:rsidR="00814248" w:rsidRPr="0082421D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43"/>
    <w:multiLevelType w:val="hybridMultilevel"/>
    <w:tmpl w:val="D348091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7"/>
    <w:rsid w:val="000B6B88"/>
    <w:rsid w:val="002634AA"/>
    <w:rsid w:val="00344E7E"/>
    <w:rsid w:val="003D1430"/>
    <w:rsid w:val="003E6E9F"/>
    <w:rsid w:val="004801CB"/>
    <w:rsid w:val="005A1B07"/>
    <w:rsid w:val="0070576F"/>
    <w:rsid w:val="007149E3"/>
    <w:rsid w:val="007427F7"/>
    <w:rsid w:val="00766C4B"/>
    <w:rsid w:val="007820B2"/>
    <w:rsid w:val="00814248"/>
    <w:rsid w:val="00823D3B"/>
    <w:rsid w:val="0082421D"/>
    <w:rsid w:val="009070D7"/>
    <w:rsid w:val="009857D4"/>
    <w:rsid w:val="009C3474"/>
    <w:rsid w:val="009D55A4"/>
    <w:rsid w:val="00A30D2D"/>
    <w:rsid w:val="00A93B4E"/>
    <w:rsid w:val="00B13CE0"/>
    <w:rsid w:val="00BA2338"/>
    <w:rsid w:val="00C47EAA"/>
    <w:rsid w:val="00C9677B"/>
    <w:rsid w:val="00CD0F3F"/>
    <w:rsid w:val="00DF0BDB"/>
    <w:rsid w:val="00E10C80"/>
    <w:rsid w:val="00E24438"/>
    <w:rsid w:val="00EF68B9"/>
    <w:rsid w:val="00F0143C"/>
    <w:rsid w:val="00F57568"/>
    <w:rsid w:val="00F95F5D"/>
    <w:rsid w:val="00FC6B4C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Bezpeka</dc:creator>
  <cp:lastModifiedBy>Bezpeka</cp:lastModifiedBy>
  <cp:revision>4</cp:revision>
  <dcterms:created xsi:type="dcterms:W3CDTF">2020-06-02T11:53:00Z</dcterms:created>
  <dcterms:modified xsi:type="dcterms:W3CDTF">2020-06-15T14:18:00Z</dcterms:modified>
</cp:coreProperties>
</file>