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85" w:rsidRDefault="00D83685" w:rsidP="00D8368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proofErr w:type="spellStart"/>
      <w:r w:rsidRPr="00D83685">
        <w:rPr>
          <w:b/>
          <w:bCs/>
          <w:sz w:val="28"/>
          <w:szCs w:val="28"/>
        </w:rPr>
        <w:t>Екологічна</w:t>
      </w:r>
      <w:proofErr w:type="spellEnd"/>
      <w:r w:rsidRPr="00D83685">
        <w:rPr>
          <w:b/>
          <w:bCs/>
          <w:sz w:val="28"/>
          <w:szCs w:val="28"/>
        </w:rPr>
        <w:t xml:space="preserve"> </w:t>
      </w:r>
      <w:proofErr w:type="spellStart"/>
      <w:r w:rsidRPr="00D83685">
        <w:rPr>
          <w:b/>
          <w:bCs/>
          <w:sz w:val="28"/>
          <w:szCs w:val="28"/>
        </w:rPr>
        <w:t>безпека</w:t>
      </w:r>
      <w:proofErr w:type="spellEnd"/>
    </w:p>
    <w:p w:rsidR="00E15F6B" w:rsidRPr="00E15F6B" w:rsidRDefault="00E15F6B" w:rsidP="00D8368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11005" w:rsidRPr="00D11005" w:rsidRDefault="00D11005" w:rsidP="004C688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Метою </w:t>
      </w:r>
      <w:proofErr w:type="spellStart"/>
      <w:r w:rsidRPr="00E1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E1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чітке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закономірностей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небезпеки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безпекою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вмінь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11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1005" w:rsidRDefault="004C688B" w:rsidP="00D11005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F6B">
        <w:rPr>
          <w:rFonts w:ascii="Times New Roman" w:hAnsi="Times New Roman" w:cs="Times New Roman"/>
          <w:b/>
          <w:sz w:val="28"/>
          <w:szCs w:val="28"/>
          <w:lang w:val="uk-UA"/>
        </w:rPr>
        <w:t>Основним завданням</w:t>
      </w:r>
      <w:r w:rsidRPr="004C688B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r w:rsidRPr="00E15F6B">
        <w:rPr>
          <w:rFonts w:ascii="Times New Roman" w:hAnsi="Times New Roman" w:cs="Times New Roman"/>
          <w:sz w:val="28"/>
          <w:szCs w:val="28"/>
          <w:lang w:val="uk-UA"/>
        </w:rPr>
        <w:t>дисципліни «</w:t>
      </w:r>
      <w:r w:rsidR="00D11005" w:rsidRPr="00E15F6B">
        <w:rPr>
          <w:rFonts w:ascii="Times New Roman" w:hAnsi="Times New Roman" w:cs="Times New Roman"/>
          <w:sz w:val="28"/>
          <w:szCs w:val="28"/>
          <w:lang w:val="uk-UA"/>
        </w:rPr>
        <w:t>Екологічна безпека</w:t>
      </w:r>
      <w:r w:rsidRPr="00E15F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C6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0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C6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1005" w:rsidRDefault="00D11005" w:rsidP="00E15F6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основ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005" w:rsidRDefault="00D11005" w:rsidP="00E15F6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1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1005">
        <w:rPr>
          <w:rFonts w:ascii="Times New Roman" w:hAnsi="Times New Roman" w:cs="Times New Roman"/>
          <w:sz w:val="28"/>
          <w:szCs w:val="28"/>
        </w:rPr>
        <w:t>ізнавальні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причинно-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наслідкові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будовою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екотопу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техногенного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адаптацією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4248" w:rsidRPr="004C688B" w:rsidRDefault="00D11005" w:rsidP="00E15F6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b/>
          <w:sz w:val="28"/>
          <w:szCs w:val="28"/>
          <w:lang w:val="uk-UA"/>
        </w:rPr>
      </w:pP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10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100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та заходи в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та для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лих та </w:t>
      </w:r>
      <w:proofErr w:type="spellStart"/>
      <w:r w:rsidRPr="00D11005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Pr="00D11005">
        <w:rPr>
          <w:rFonts w:ascii="Times New Roman" w:hAnsi="Times New Roman" w:cs="Times New Roman"/>
          <w:sz w:val="28"/>
          <w:szCs w:val="28"/>
        </w:rPr>
        <w:t xml:space="preserve"> катастроф.</w:t>
      </w:r>
    </w:p>
    <w:p w:rsidR="00814248" w:rsidRDefault="00814248" w:rsidP="00303996">
      <w:pPr>
        <w:spacing w:line="360" w:lineRule="auto"/>
        <w:ind w:firstLine="709"/>
        <w:jc w:val="both"/>
        <w:rPr>
          <w:color w:val="000000"/>
          <w:lang w:val="uk-UA" w:eastAsia="uk-UA"/>
        </w:rPr>
      </w:pPr>
    </w:p>
    <w:p w:rsidR="00E15F6B" w:rsidRDefault="00E15F6B" w:rsidP="00E15F6B">
      <w:pPr>
        <w:spacing w:line="360" w:lineRule="auto"/>
        <w:jc w:val="center"/>
        <w:rPr>
          <w:color w:val="000000"/>
          <w:sz w:val="28"/>
          <w:szCs w:val="28"/>
          <w:lang w:val="uk-UA" w:eastAsia="uk-UA"/>
        </w:rPr>
      </w:pPr>
      <w:proofErr w:type="spellStart"/>
      <w:r w:rsidRPr="00E15F6B">
        <w:rPr>
          <w:b/>
          <w:color w:val="000000"/>
          <w:sz w:val="28"/>
          <w:szCs w:val="28"/>
          <w:lang w:val="uk-UA" w:eastAsia="uk-UA"/>
        </w:rPr>
        <w:t>Ecological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b/>
          <w:color w:val="000000"/>
          <w:sz w:val="28"/>
          <w:szCs w:val="28"/>
          <w:lang w:val="uk-UA" w:eastAsia="uk-UA"/>
        </w:rPr>
        <w:t>safety</w:t>
      </w:r>
      <w:proofErr w:type="spellEnd"/>
    </w:p>
    <w:p w:rsidR="00E15F6B" w:rsidRPr="00E15F6B" w:rsidRDefault="00E15F6B" w:rsidP="00E15F6B">
      <w:pPr>
        <w:spacing w:line="360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E15F6B" w:rsidRPr="00E15F6B" w:rsidRDefault="00E15F6B" w:rsidP="00E15F6B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E15F6B">
        <w:rPr>
          <w:b/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b/>
          <w:color w:val="000000"/>
          <w:sz w:val="28"/>
          <w:szCs w:val="28"/>
          <w:lang w:val="uk-UA" w:eastAsia="uk-UA"/>
        </w:rPr>
        <w:t>purpose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studying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discipline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form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students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a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set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knowledge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about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safety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territories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a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clear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understanding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basic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laws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risk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safety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management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acquisition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practical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skills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abilities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ensure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safety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>.</w:t>
      </w:r>
    </w:p>
    <w:p w:rsidR="00E15F6B" w:rsidRPr="008B6A80" w:rsidRDefault="00E15F6B" w:rsidP="00E15F6B">
      <w:pPr>
        <w:spacing w:line="360" w:lineRule="auto"/>
        <w:ind w:firstLine="709"/>
        <w:jc w:val="both"/>
        <w:rPr>
          <w:color w:val="000000"/>
          <w:sz w:val="28"/>
          <w:szCs w:val="28"/>
          <w:lang w:val="en-US" w:eastAsia="uk-UA"/>
        </w:rPr>
      </w:pPr>
      <w:proofErr w:type="spellStart"/>
      <w:r w:rsidRPr="00E15F6B">
        <w:rPr>
          <w:b/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b/>
          <w:color w:val="000000"/>
          <w:sz w:val="28"/>
          <w:szCs w:val="28"/>
          <w:lang w:val="uk-UA" w:eastAsia="uk-UA"/>
        </w:rPr>
        <w:t>main</w:t>
      </w:r>
      <w:proofErr w:type="spellEnd"/>
      <w:r w:rsidRPr="00E15F6B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b/>
          <w:color w:val="000000"/>
          <w:sz w:val="28"/>
          <w:szCs w:val="28"/>
          <w:lang w:val="uk-UA" w:eastAsia="uk-UA"/>
        </w:rPr>
        <w:t>task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studying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discipline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"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Safety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" </w:t>
      </w:r>
      <w:r w:rsidR="008B6A80">
        <w:rPr>
          <w:color w:val="000000"/>
          <w:sz w:val="28"/>
          <w:szCs w:val="28"/>
          <w:lang w:val="en-US" w:eastAsia="uk-UA"/>
        </w:rPr>
        <w:t>are</w:t>
      </w:r>
      <w:bookmarkStart w:id="0" w:name="_GoBack"/>
      <w:bookmarkEnd w:id="0"/>
    </w:p>
    <w:p w:rsidR="00E15F6B" w:rsidRPr="00E15F6B" w:rsidRDefault="00E15F6B" w:rsidP="00E15F6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E15F6B">
        <w:rPr>
          <w:color w:val="000000"/>
          <w:sz w:val="28"/>
          <w:szCs w:val="28"/>
          <w:lang w:val="uk-UA" w:eastAsia="uk-UA"/>
        </w:rPr>
        <w:lastRenderedPageBreak/>
        <w:t>methodical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consideration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characteristics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environment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identification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general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patterns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hazards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their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properties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consequences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their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impact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human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body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basics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health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life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environment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from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hazards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>;</w:t>
      </w:r>
    </w:p>
    <w:p w:rsidR="00E15F6B" w:rsidRPr="00E15F6B" w:rsidRDefault="00E15F6B" w:rsidP="00E15F6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E15F6B">
        <w:rPr>
          <w:color w:val="000000"/>
          <w:sz w:val="28"/>
          <w:szCs w:val="28"/>
          <w:lang w:val="uk-UA" w:eastAsia="uk-UA"/>
        </w:rPr>
        <w:t>cognitive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establish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causal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links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between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structure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functions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ecotope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its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development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natural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conditions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conditions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man-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made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impact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adaptation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human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living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conditions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>;</w:t>
      </w:r>
    </w:p>
    <w:p w:rsidR="00814248" w:rsidRPr="00E15F6B" w:rsidRDefault="00E15F6B" w:rsidP="00E15F6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E15F6B">
        <w:rPr>
          <w:color w:val="000000"/>
          <w:sz w:val="28"/>
          <w:szCs w:val="28"/>
          <w:lang w:val="uk-UA" w:eastAsia="uk-UA"/>
        </w:rPr>
        <w:t>practical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ability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make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management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decisions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apply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protective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equipment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measures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emergencies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maintain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safety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standards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create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maintain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safe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living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conditions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human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activities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normal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living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conditions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production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well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natural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disasters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man-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made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5F6B">
        <w:rPr>
          <w:color w:val="000000"/>
          <w:sz w:val="28"/>
          <w:szCs w:val="28"/>
          <w:lang w:val="uk-UA" w:eastAsia="uk-UA"/>
        </w:rPr>
        <w:t>disasters</w:t>
      </w:r>
      <w:proofErr w:type="spellEnd"/>
      <w:r w:rsidRPr="00E15F6B">
        <w:rPr>
          <w:color w:val="000000"/>
          <w:sz w:val="28"/>
          <w:szCs w:val="28"/>
          <w:lang w:val="uk-UA" w:eastAsia="uk-UA"/>
        </w:rPr>
        <w:t>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sectPr w:rsidR="00814248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16724BCF"/>
    <w:multiLevelType w:val="multilevel"/>
    <w:tmpl w:val="AE3C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F6789B"/>
    <w:multiLevelType w:val="hybridMultilevel"/>
    <w:tmpl w:val="E74E55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123AB5"/>
    <w:rsid w:val="001A1125"/>
    <w:rsid w:val="002634AA"/>
    <w:rsid w:val="00292985"/>
    <w:rsid w:val="00303996"/>
    <w:rsid w:val="003D1430"/>
    <w:rsid w:val="003D4424"/>
    <w:rsid w:val="003E6E9F"/>
    <w:rsid w:val="004801CB"/>
    <w:rsid w:val="004C688B"/>
    <w:rsid w:val="005A1B07"/>
    <w:rsid w:val="005B4F3D"/>
    <w:rsid w:val="0070576F"/>
    <w:rsid w:val="007149E3"/>
    <w:rsid w:val="007427F7"/>
    <w:rsid w:val="007820B2"/>
    <w:rsid w:val="0078769A"/>
    <w:rsid w:val="007A4A4F"/>
    <w:rsid w:val="00814248"/>
    <w:rsid w:val="00823D3B"/>
    <w:rsid w:val="0082421D"/>
    <w:rsid w:val="008B2391"/>
    <w:rsid w:val="008B6A80"/>
    <w:rsid w:val="009857D4"/>
    <w:rsid w:val="009D55A4"/>
    <w:rsid w:val="00A30D2D"/>
    <w:rsid w:val="00A93B4E"/>
    <w:rsid w:val="00B13CE0"/>
    <w:rsid w:val="00B64DD8"/>
    <w:rsid w:val="00BA2338"/>
    <w:rsid w:val="00C47EAA"/>
    <w:rsid w:val="00C9677B"/>
    <w:rsid w:val="00CD0F3F"/>
    <w:rsid w:val="00D11005"/>
    <w:rsid w:val="00D83685"/>
    <w:rsid w:val="00DF0BDB"/>
    <w:rsid w:val="00DF16BF"/>
    <w:rsid w:val="00DF5A36"/>
    <w:rsid w:val="00E15F6B"/>
    <w:rsid w:val="00E24438"/>
    <w:rsid w:val="00F0143C"/>
    <w:rsid w:val="00F57568"/>
    <w:rsid w:val="00F95F5D"/>
    <w:rsid w:val="00FC6B4C"/>
    <w:rsid w:val="00FC715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Bezpeka</dc:creator>
  <cp:lastModifiedBy>Bezpeka</cp:lastModifiedBy>
  <cp:revision>3</cp:revision>
  <dcterms:created xsi:type="dcterms:W3CDTF">2020-06-18T13:34:00Z</dcterms:created>
  <dcterms:modified xsi:type="dcterms:W3CDTF">2020-06-23T13:32:00Z</dcterms:modified>
</cp:coreProperties>
</file>